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3E" w:rsidRDefault="008C1D3E" w:rsidP="008C1D3E">
      <w:pPr>
        <w:keepNext/>
        <w:autoSpaceDE w:val="0"/>
        <w:autoSpaceDN w:val="0"/>
        <w:adjustRightInd w:val="0"/>
        <w:spacing w:before="360" w:after="120" w:line="240" w:lineRule="auto"/>
        <w:jc w:val="center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caps/>
          <w:w w:val="101"/>
          <w:sz w:val="28"/>
          <w:szCs w:val="28"/>
        </w:rPr>
        <w:t>СОВЕТЫ ПСИХОЛОГА</w:t>
      </w:r>
      <w:r>
        <w:rPr>
          <w:rFonts w:ascii="Times New Roman" w:hAnsi="Times New Roman" w:cs="Times New Roman"/>
          <w:caps/>
          <w:w w:val="101"/>
          <w:sz w:val="28"/>
          <w:szCs w:val="28"/>
        </w:rPr>
        <w:br/>
      </w:r>
      <w:r>
        <w:rPr>
          <w:rFonts w:ascii="Times New Roman" w:hAnsi="Times New Roman" w:cs="Times New Roman"/>
          <w:w w:val="101"/>
          <w:sz w:val="28"/>
          <w:szCs w:val="28"/>
        </w:rPr>
        <w:t>тем, кто непосредственно участвует в практической</w:t>
      </w:r>
      <w:r>
        <w:rPr>
          <w:rFonts w:ascii="Times New Roman" w:hAnsi="Times New Roman" w:cs="Times New Roman"/>
          <w:w w:val="101"/>
          <w:sz w:val="28"/>
          <w:szCs w:val="28"/>
        </w:rPr>
        <w:br/>
        <w:t xml:space="preserve">воспитательно-профилактической работе </w:t>
      </w:r>
      <w:r>
        <w:rPr>
          <w:rFonts w:ascii="Times New Roman" w:hAnsi="Times New Roman" w:cs="Times New Roman"/>
          <w:w w:val="101"/>
          <w:sz w:val="28"/>
          <w:szCs w:val="28"/>
        </w:rPr>
        <w:br/>
        <w:t>с «трудными» и их семьями</w:t>
      </w:r>
    </w:p>
    <w:p w:rsidR="008C1D3E" w:rsidRDefault="008C1D3E" w:rsidP="008C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Любому родителю неприятно слышать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своих детях. Если хотите найти в родителях союзника, научитесь не только жаловаться, но и хвалить их ребенка, умейте видеть в каждом трудновоспитуемом, «испорченном» подростке хорошие стороны.</w:t>
      </w:r>
    </w:p>
    <w:p w:rsidR="008C1D3E" w:rsidRDefault="008C1D3E" w:rsidP="008C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 намерений ради красного словца или поучительного примера предавать огласке различные негативные стороны семейного воспитания. Примеры типичных педагогических ошибок в семье должны быть всегда анонимными, без адреса.</w:t>
      </w:r>
    </w:p>
    <w:p w:rsidR="008C1D3E" w:rsidRDefault="008C1D3E" w:rsidP="008C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относиться к «трудным» с позиции силы или страха, это только оттолкнет подростка от вас, создаст непреодолимую стену отчуждения. Напротив, научитесь сами и научите каждого трудновоспитуемого видеть радостные перспективы будущей жизни (получение любимой профессии, создание своей семьи, завоевание авторитета окружающих и т. д.)</w:t>
      </w:r>
    </w:p>
    <w:p w:rsidR="008C1D3E" w:rsidRDefault="008C1D3E" w:rsidP="008C1D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злоупотребляйте доверием подростка. Даже самая незначительная, на ваш взгляд, тайна, доверенная вам, либо доверительный разговор должны остаться между вами. Иначе вам никогда не стать в глазах ваших подопечных человеком, достойным доверия и уважения.</w:t>
      </w:r>
    </w:p>
    <w:p w:rsidR="008C1D3E" w:rsidRDefault="008C1D3E" w:rsidP="008C1D3E">
      <w:pPr>
        <w:numPr>
          <w:ilvl w:val="0"/>
          <w:numId w:val="1"/>
        </w:num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ставьте окончательный и безнадежный диагноз: «Такой-то неисправим, он обязательно попадет в тюрьму». Знайте, если это предсказание сбудется, Вы внесли сюда свою лепту преждевременным заключением.</w:t>
      </w:r>
    </w:p>
    <w:p w:rsidR="008C1D3E" w:rsidRDefault="008C1D3E" w:rsidP="008C1D3E">
      <w:pPr>
        <w:numPr>
          <w:ilvl w:val="0"/>
          <w:numId w:val="1"/>
        </w:numPr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любая деятельность сопряжена с сопротивлением материала. Ваш «материал» особенно трудно поддается обработке. Не готовьтесь к легким успехам, не теряйте самообладания и выдержки, когда оказывают сопротивление вашим педагогическим усилиям. Для того чтобы зерна добра проросли, нужно время.</w:t>
      </w:r>
    </w:p>
    <w:p w:rsidR="008C1D3E" w:rsidRDefault="008C1D3E" w:rsidP="008C1D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заботу о своем хорошем настроении, эмоциональном тонусе, привлекательном внешнем виде. Научитесь отдыхать, снимать напряжение рабочего дня, видеть прекрасное, ценить дружбу. Помните, чтобы воспитывать других, надо самому быть гармоничным, счастливым человеком.</w:t>
      </w:r>
    </w:p>
    <w:p w:rsidR="008C1D3E" w:rsidRDefault="008C1D3E" w:rsidP="008C1D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E0D" w:rsidRDefault="001C2E0D"/>
    <w:sectPr w:rsidR="001C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F6B3"/>
    <w:multiLevelType w:val="singleLevel"/>
    <w:tmpl w:val="713B0556"/>
    <w:lvl w:ilvl="0">
      <w:numFmt w:val="bullet"/>
      <w:lvlText w:val="Ё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D3E"/>
    <w:rsid w:val="001C2E0D"/>
    <w:rsid w:val="008C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D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2013-02-08T06:56:00Z</dcterms:created>
  <dcterms:modified xsi:type="dcterms:W3CDTF">2013-02-08T06:56:00Z</dcterms:modified>
</cp:coreProperties>
</file>